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75F" w:rsidRDefault="006D103A" w:rsidP="006D103A">
      <w:pPr>
        <w:spacing w:after="0" w:line="3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03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Пояснительная записка</w:t>
      </w:r>
      <w:r w:rsidRPr="006D1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0375F" w:rsidRDefault="0000375F" w:rsidP="006D103A">
      <w:pPr>
        <w:spacing w:after="0" w:line="3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103A" w:rsidRPr="00D87C94" w:rsidRDefault="006D103A" w:rsidP="000A1A9D">
      <w:pPr>
        <w:spacing w:after="0" w:line="240" w:lineRule="exact"/>
        <w:ind w:right="2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 w:rsidRPr="006F1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постановления администрации Пермского муниципального </w:t>
      </w:r>
      <w:r w:rsidRPr="00D8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округа Пермского края </w:t>
      </w:r>
      <w:r w:rsidR="00DA0C57" w:rsidRPr="00D8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6F1398" w:rsidRPr="00D87C9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6F1398" w:rsidRPr="00D87C94">
        <w:rPr>
          <w:rFonts w:ascii="Times New Roman" w:hAnsi="Times New Roman" w:cs="Times New Roman"/>
          <w:b/>
          <w:sz w:val="28"/>
          <w:szCs w:val="28"/>
        </w:rPr>
        <w:instrText xml:space="preserve"> DOCPROPERTY  doc_summary  \* MERGEFORMAT </w:instrText>
      </w:r>
      <w:r w:rsidR="006F1398" w:rsidRPr="00D87C9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6F1398" w:rsidRPr="00D87C94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D87C94" w:rsidRPr="00D87C94">
        <w:rPr>
          <w:rFonts w:ascii="Times New Roman" w:hAnsi="Times New Roman" w:cs="Times New Roman"/>
          <w:b/>
          <w:sz w:val="28"/>
          <w:szCs w:val="28"/>
        </w:rPr>
        <w:t>Предоставление субсидий субъектам малого и среднего предпринимательства за счет средств бюджета Пермского муниципального округа</w:t>
      </w:r>
      <w:r w:rsidR="006F1398" w:rsidRPr="00D87C94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DA0C57" w:rsidRPr="00D87C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103A" w:rsidRDefault="00915C09" w:rsidP="007E6512">
      <w:pPr>
        <w:spacing w:after="0" w:line="360" w:lineRule="exact"/>
        <w:ind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19.04</w:t>
      </w:r>
      <w:r w:rsidR="007E65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</w:p>
    <w:p w:rsidR="008F73B0" w:rsidRPr="006D103A" w:rsidRDefault="008F73B0" w:rsidP="007E6512">
      <w:pPr>
        <w:spacing w:after="0" w:line="360" w:lineRule="exact"/>
        <w:ind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738F" w:rsidRPr="008F73B0" w:rsidRDefault="006D103A" w:rsidP="00DC738F">
      <w:pPr>
        <w:tabs>
          <w:tab w:val="left" w:pos="1134"/>
        </w:tabs>
        <w:autoSpaceDE w:val="0"/>
        <w:autoSpaceDN w:val="0"/>
        <w:adjustRightInd w:val="0"/>
        <w:spacing w:after="0" w:line="360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администрации Пермского муниципального округа Пермского края </w:t>
      </w:r>
      <w:r w:rsidR="00DA0C57"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F1398" w:rsidRPr="008F73B0">
        <w:rPr>
          <w:rFonts w:ascii="Times New Roman" w:hAnsi="Times New Roman" w:cs="Times New Roman"/>
          <w:sz w:val="28"/>
          <w:szCs w:val="28"/>
        </w:rPr>
        <w:fldChar w:fldCharType="begin"/>
      </w:r>
      <w:r w:rsidR="006F1398" w:rsidRPr="008F73B0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="006F1398" w:rsidRPr="008F73B0">
        <w:rPr>
          <w:rFonts w:ascii="Times New Roman" w:hAnsi="Times New Roman" w:cs="Times New Roman"/>
          <w:sz w:val="28"/>
          <w:szCs w:val="28"/>
        </w:rPr>
        <w:fldChar w:fldCharType="separate"/>
      </w:r>
      <w:r w:rsidR="00D87C94" w:rsidRPr="008F73B0">
        <w:rPr>
          <w:rFonts w:ascii="Times New Roman" w:hAnsi="Times New Roman" w:cs="Times New Roman"/>
          <w:sz w:val="28"/>
          <w:szCs w:val="28"/>
        </w:rPr>
        <w:fldChar w:fldCharType="begin"/>
      </w:r>
      <w:r w:rsidR="00D87C94" w:rsidRPr="008F73B0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="00D87C94" w:rsidRPr="008F73B0">
        <w:rPr>
          <w:rFonts w:ascii="Times New Roman" w:hAnsi="Times New Roman" w:cs="Times New Roman"/>
          <w:sz w:val="28"/>
          <w:szCs w:val="28"/>
        </w:rPr>
        <w:fldChar w:fldCharType="separate"/>
      </w:r>
      <w:r w:rsidR="00D87C94" w:rsidRPr="008F73B0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субсидий субъектам малого и среднего предпринимательства за счет средств бюджета Пермского муниципального округа</w:t>
      </w:r>
      <w:r w:rsidR="00D87C94" w:rsidRPr="008F73B0">
        <w:rPr>
          <w:rFonts w:ascii="Times New Roman" w:hAnsi="Times New Roman" w:cs="Times New Roman"/>
          <w:sz w:val="28"/>
          <w:szCs w:val="28"/>
        </w:rPr>
        <w:fldChar w:fldCharType="end"/>
      </w:r>
      <w:r w:rsidR="006F1398" w:rsidRPr="008F73B0">
        <w:rPr>
          <w:rFonts w:ascii="Times New Roman" w:hAnsi="Times New Roman" w:cs="Times New Roman"/>
          <w:sz w:val="28"/>
          <w:szCs w:val="28"/>
        </w:rPr>
        <w:t>»</w:t>
      </w:r>
      <w:r w:rsidR="006F1398" w:rsidRPr="008F73B0">
        <w:rPr>
          <w:rFonts w:ascii="Times New Roman" w:hAnsi="Times New Roman" w:cs="Times New Roman"/>
          <w:sz w:val="28"/>
          <w:szCs w:val="28"/>
        </w:rPr>
        <w:fldChar w:fldCharType="end"/>
      </w:r>
      <w:r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</w:t>
      </w:r>
      <w:r w:rsidR="006F1398"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 </w:t>
      </w:r>
      <w:r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 постановления</w:t>
      </w:r>
      <w:r w:rsidR="006F1398"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административный регламент</w:t>
      </w:r>
      <w:r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разработан</w:t>
      </w:r>
      <w:r w:rsidR="0075648C"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1398"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исполнении пункта 9 протокола совещания </w:t>
      </w:r>
      <w:r w:rsidR="00842069"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предоставлении муниципальных услуг и актуализации административных регламентов предоставления муниципальных услуг в </w:t>
      </w:r>
      <w:r w:rsidR="00842069" w:rsidRPr="008F73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2023 г. </w:t>
      </w:r>
      <w:r w:rsidR="00712D27" w:rsidRPr="008F73B0">
        <w:rPr>
          <w:rFonts w:ascii="Times New Roman" w:hAnsi="Times New Roman" w:cs="Times New Roman"/>
          <w:sz w:val="28"/>
          <w:szCs w:val="28"/>
        </w:rPr>
        <w:t>от 30 января 2023 г.</w:t>
      </w:r>
      <w:r w:rsidR="00DC738F" w:rsidRPr="008F73B0">
        <w:rPr>
          <w:rFonts w:ascii="Times New Roman" w:hAnsi="Times New Roman" w:cs="Times New Roman"/>
          <w:sz w:val="28"/>
          <w:szCs w:val="28"/>
        </w:rPr>
        <w:t>, а также:</w:t>
      </w:r>
    </w:p>
    <w:p w:rsidR="00842069" w:rsidRPr="008F73B0" w:rsidRDefault="00DC738F" w:rsidP="00DC738F">
      <w:pPr>
        <w:pStyle w:val="a6"/>
        <w:numPr>
          <w:ilvl w:val="0"/>
          <w:numId w:val="5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360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>В</w:t>
      </w:r>
      <w:r w:rsidR="0060453A" w:rsidRPr="008F73B0">
        <w:rPr>
          <w:rFonts w:ascii="Times New Roman" w:hAnsi="Times New Roman" w:cs="Times New Roman"/>
          <w:sz w:val="28"/>
          <w:szCs w:val="28"/>
        </w:rPr>
        <w:t xml:space="preserve"> </w:t>
      </w:r>
      <w:r w:rsidR="006F1398" w:rsidRPr="008F73B0">
        <w:rPr>
          <w:rFonts w:ascii="Times New Roman" w:hAnsi="Times New Roman" w:cs="Times New Roman"/>
          <w:sz w:val="28"/>
          <w:szCs w:val="28"/>
        </w:rPr>
        <w:t>целях актуализации административного регламента</w:t>
      </w:r>
      <w:r w:rsidR="00842069" w:rsidRPr="008F73B0">
        <w:rPr>
          <w:rFonts w:ascii="Times New Roman" w:hAnsi="Times New Roman" w:cs="Times New Roman"/>
          <w:sz w:val="28"/>
          <w:szCs w:val="28"/>
        </w:rPr>
        <w:t>, а также в связи с образованием нового муниципального образования – Пермский муниципальный округ Пермского края в соответствии с Законом Пермского края от 29 апреля 2022 г. № 75-ПК «Об образовании нового муниципального образования Пермский муниципальный округ Пермского края».</w:t>
      </w:r>
      <w:r w:rsidRPr="008F73B0">
        <w:rPr>
          <w:rFonts w:ascii="Times New Roman" w:hAnsi="Times New Roman" w:cs="Times New Roman"/>
          <w:sz w:val="28"/>
          <w:szCs w:val="28"/>
        </w:rPr>
        <w:t xml:space="preserve"> </w:t>
      </w:r>
      <w:r w:rsidR="00164FB7" w:rsidRPr="008F73B0">
        <w:rPr>
          <w:rFonts w:ascii="Times New Roman" w:hAnsi="Times New Roman" w:cs="Times New Roman"/>
          <w:sz w:val="28"/>
          <w:szCs w:val="28"/>
        </w:rPr>
        <w:t>П</w:t>
      </w:r>
      <w:r w:rsidR="00842069" w:rsidRPr="008F73B0">
        <w:rPr>
          <w:rFonts w:ascii="Times New Roman" w:hAnsi="Times New Roman" w:cs="Times New Roman"/>
          <w:sz w:val="28"/>
          <w:szCs w:val="28"/>
        </w:rPr>
        <w:t xml:space="preserve">роект постановления </w:t>
      </w:r>
      <w:r w:rsidR="00164FB7" w:rsidRPr="008F73B0">
        <w:rPr>
          <w:rFonts w:ascii="Times New Roman" w:hAnsi="Times New Roman" w:cs="Times New Roman"/>
          <w:sz w:val="28"/>
          <w:szCs w:val="28"/>
        </w:rPr>
        <w:t>содержит положения, которые уточняют положения административного регламента по предоставлению муниципальной услуги «</w:t>
      </w:r>
      <w:r w:rsidR="00D87C94" w:rsidRPr="008F73B0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Pr="008F73B0">
        <w:rPr>
          <w:rFonts w:ascii="Times New Roman" w:hAnsi="Times New Roman" w:cs="Times New Roman"/>
          <w:sz w:val="28"/>
          <w:szCs w:val="28"/>
        </w:rPr>
        <w:t>субсидий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</w:t>
      </w:r>
      <w:r w:rsidR="00164FB7" w:rsidRPr="008F73B0">
        <w:rPr>
          <w:rFonts w:ascii="Times New Roman" w:hAnsi="Times New Roman" w:cs="Times New Roman"/>
          <w:sz w:val="28"/>
          <w:szCs w:val="28"/>
        </w:rPr>
        <w:t>», утвержденно</w:t>
      </w:r>
      <w:r w:rsidR="00712D27" w:rsidRPr="008F73B0">
        <w:rPr>
          <w:rFonts w:ascii="Times New Roman" w:hAnsi="Times New Roman" w:cs="Times New Roman"/>
          <w:sz w:val="28"/>
          <w:szCs w:val="28"/>
        </w:rPr>
        <w:t>го</w:t>
      </w:r>
      <w:r w:rsidR="00164FB7" w:rsidRPr="008F73B0">
        <w:rPr>
          <w:rFonts w:ascii="Times New Roman" w:hAnsi="Times New Roman" w:cs="Times New Roman"/>
          <w:sz w:val="28"/>
          <w:szCs w:val="28"/>
        </w:rPr>
        <w:t xml:space="preserve"> </w:t>
      </w:r>
      <w:r w:rsidR="00842069" w:rsidRPr="008F73B0">
        <w:rPr>
          <w:rFonts w:ascii="Times New Roman" w:hAnsi="Times New Roman" w:cs="Times New Roman"/>
          <w:sz w:val="28"/>
          <w:szCs w:val="28"/>
        </w:rPr>
        <w:t>постановление</w:t>
      </w:r>
      <w:r w:rsidR="00164FB7" w:rsidRPr="008F73B0">
        <w:rPr>
          <w:rFonts w:ascii="Times New Roman" w:hAnsi="Times New Roman" w:cs="Times New Roman"/>
          <w:sz w:val="28"/>
          <w:szCs w:val="28"/>
        </w:rPr>
        <w:t>м</w:t>
      </w:r>
      <w:r w:rsidR="00842069" w:rsidRPr="008F73B0">
        <w:rPr>
          <w:rFonts w:ascii="Times New Roman" w:hAnsi="Times New Roman" w:cs="Times New Roman"/>
          <w:sz w:val="28"/>
          <w:szCs w:val="28"/>
        </w:rPr>
        <w:t xml:space="preserve"> администрации Пермского муниципального района от </w:t>
      </w:r>
      <w:r w:rsidR="00D87C94" w:rsidRPr="008F73B0">
        <w:rPr>
          <w:rFonts w:ascii="Times New Roman" w:hAnsi="Times New Roman" w:cs="Times New Roman"/>
          <w:sz w:val="28"/>
          <w:szCs w:val="28"/>
        </w:rPr>
        <w:t>10 марта 2022</w:t>
      </w:r>
      <w:r w:rsidR="00842069" w:rsidRPr="008F73B0">
        <w:rPr>
          <w:rFonts w:ascii="Times New Roman" w:hAnsi="Times New Roman" w:cs="Times New Roman"/>
          <w:sz w:val="28"/>
          <w:szCs w:val="28"/>
        </w:rPr>
        <w:t xml:space="preserve"> г. № </w:t>
      </w:r>
      <w:r w:rsidR="00D87C94" w:rsidRPr="008F73B0">
        <w:rPr>
          <w:rFonts w:ascii="Times New Roman" w:hAnsi="Times New Roman" w:cs="Times New Roman"/>
          <w:sz w:val="28"/>
          <w:szCs w:val="28"/>
        </w:rPr>
        <w:t>СЭД-2022-299-01-01-</w:t>
      </w:r>
      <w:proofErr w:type="gramStart"/>
      <w:r w:rsidR="00D87C94" w:rsidRPr="008F73B0">
        <w:rPr>
          <w:rFonts w:ascii="Times New Roman" w:hAnsi="Times New Roman" w:cs="Times New Roman"/>
          <w:sz w:val="28"/>
          <w:szCs w:val="28"/>
        </w:rPr>
        <w:t>05.С</w:t>
      </w:r>
      <w:proofErr w:type="gramEnd"/>
      <w:r w:rsidR="00D87C94" w:rsidRPr="008F73B0">
        <w:rPr>
          <w:rFonts w:ascii="Times New Roman" w:hAnsi="Times New Roman" w:cs="Times New Roman"/>
          <w:sz w:val="28"/>
          <w:szCs w:val="28"/>
        </w:rPr>
        <w:t>-128</w:t>
      </w:r>
      <w:r w:rsidRPr="008F73B0">
        <w:rPr>
          <w:rFonts w:ascii="Times New Roman" w:hAnsi="Times New Roman" w:cs="Times New Roman"/>
          <w:sz w:val="28"/>
          <w:szCs w:val="28"/>
        </w:rPr>
        <w:t xml:space="preserve"> (далее – действующий регламент</w:t>
      </w:r>
      <w:r w:rsidR="00164FB7" w:rsidRPr="008F73B0">
        <w:rPr>
          <w:rFonts w:ascii="Times New Roman" w:hAnsi="Times New Roman" w:cs="Times New Roman"/>
          <w:sz w:val="28"/>
          <w:szCs w:val="28"/>
        </w:rPr>
        <w:t>, в части:</w:t>
      </w:r>
    </w:p>
    <w:p w:rsidR="00DD6AE1" w:rsidRPr="008F73B0" w:rsidRDefault="00164FB7" w:rsidP="00164FB7">
      <w:pPr>
        <w:autoSpaceDE w:val="0"/>
        <w:autoSpaceDN w:val="0"/>
        <w:adjustRightInd w:val="0"/>
        <w:spacing w:after="0" w:line="360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>-</w:t>
      </w:r>
      <w:r w:rsidR="008826DA" w:rsidRPr="008F73B0">
        <w:rPr>
          <w:rFonts w:ascii="Times New Roman" w:hAnsi="Times New Roman" w:cs="Times New Roman"/>
          <w:sz w:val="28"/>
          <w:szCs w:val="28"/>
        </w:rPr>
        <w:t> </w:t>
      </w:r>
      <w:r w:rsidRPr="008F73B0">
        <w:rPr>
          <w:rFonts w:ascii="Times New Roman" w:hAnsi="Times New Roman" w:cs="Times New Roman"/>
          <w:sz w:val="28"/>
          <w:szCs w:val="28"/>
        </w:rPr>
        <w:t>изменения наименования орган</w:t>
      </w:r>
      <w:r w:rsidR="008826DA" w:rsidRPr="008F73B0">
        <w:rPr>
          <w:rFonts w:ascii="Times New Roman" w:hAnsi="Times New Roman" w:cs="Times New Roman"/>
          <w:sz w:val="28"/>
          <w:szCs w:val="28"/>
        </w:rPr>
        <w:t>а</w:t>
      </w:r>
      <w:r w:rsidRPr="008F73B0">
        <w:rPr>
          <w:rFonts w:ascii="Times New Roman" w:hAnsi="Times New Roman" w:cs="Times New Roman"/>
          <w:sz w:val="28"/>
          <w:szCs w:val="28"/>
        </w:rPr>
        <w:t>, предоставляющ</w:t>
      </w:r>
      <w:r w:rsidR="008826DA" w:rsidRPr="008F73B0">
        <w:rPr>
          <w:rFonts w:ascii="Times New Roman" w:hAnsi="Times New Roman" w:cs="Times New Roman"/>
          <w:sz w:val="28"/>
          <w:szCs w:val="28"/>
        </w:rPr>
        <w:t>его</w:t>
      </w:r>
      <w:r w:rsidRPr="008F73B0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  <w:r w:rsidR="008826DA" w:rsidRPr="008F73B0">
        <w:rPr>
          <w:rFonts w:ascii="Times New Roman" w:hAnsi="Times New Roman" w:cs="Times New Roman"/>
          <w:sz w:val="28"/>
          <w:szCs w:val="28"/>
        </w:rPr>
        <w:t xml:space="preserve"> (</w:t>
      </w:r>
      <w:r w:rsidR="00DD6AE1" w:rsidRPr="008F73B0">
        <w:rPr>
          <w:rFonts w:ascii="Times New Roman" w:hAnsi="Times New Roman" w:cs="Times New Roman"/>
          <w:sz w:val="28"/>
          <w:szCs w:val="28"/>
        </w:rPr>
        <w:t xml:space="preserve">в соответствии с подпунктом </w:t>
      </w:r>
      <w:r w:rsidR="00DB0D0B" w:rsidRPr="008F73B0">
        <w:rPr>
          <w:rFonts w:ascii="Times New Roman" w:hAnsi="Times New Roman" w:cs="Times New Roman"/>
          <w:sz w:val="28"/>
          <w:szCs w:val="28"/>
        </w:rPr>
        <w:t xml:space="preserve">3.2.6 пункта 3.2 </w:t>
      </w:r>
      <w:r w:rsidR="00DD6AE1" w:rsidRPr="008F73B0">
        <w:rPr>
          <w:rFonts w:ascii="Times New Roman" w:hAnsi="Times New Roman" w:cs="Times New Roman"/>
          <w:sz w:val="28"/>
          <w:szCs w:val="28"/>
        </w:rPr>
        <w:t>раздела 3 Положения об управлении по развитию агропромышленного комплекса и предпринимательства администрации Пермского муниципального района, утвержденно</w:t>
      </w:r>
      <w:r w:rsidR="00712D27" w:rsidRPr="008F73B0">
        <w:rPr>
          <w:rFonts w:ascii="Times New Roman" w:hAnsi="Times New Roman" w:cs="Times New Roman"/>
          <w:sz w:val="28"/>
          <w:szCs w:val="28"/>
        </w:rPr>
        <w:t>го</w:t>
      </w:r>
      <w:r w:rsidR="00DD6AE1" w:rsidRPr="008F73B0">
        <w:rPr>
          <w:rFonts w:ascii="Times New Roman" w:hAnsi="Times New Roman" w:cs="Times New Roman"/>
          <w:sz w:val="28"/>
          <w:szCs w:val="28"/>
        </w:rPr>
        <w:t xml:space="preserve"> решением Думы Пермского муниципального округа Пермского края от 29 ноября 2022 г. </w:t>
      </w:r>
      <w:r w:rsidR="00DD6AE1" w:rsidRPr="008F73B0">
        <w:rPr>
          <w:rFonts w:ascii="Times New Roman" w:hAnsi="Times New Roman" w:cs="Times New Roman"/>
          <w:sz w:val="28"/>
          <w:szCs w:val="28"/>
        </w:rPr>
        <w:br/>
        <w:t>№ 49 (далее</w:t>
      </w:r>
      <w:r w:rsidR="00712D27" w:rsidRPr="008F73B0">
        <w:rPr>
          <w:rFonts w:ascii="Times New Roman" w:hAnsi="Times New Roman" w:cs="Times New Roman"/>
          <w:sz w:val="28"/>
          <w:szCs w:val="28"/>
        </w:rPr>
        <w:t xml:space="preserve"> </w:t>
      </w:r>
      <w:r w:rsidR="00DD6AE1" w:rsidRPr="008F73B0">
        <w:rPr>
          <w:rFonts w:ascii="Times New Roman" w:hAnsi="Times New Roman" w:cs="Times New Roman"/>
          <w:sz w:val="28"/>
          <w:szCs w:val="28"/>
        </w:rPr>
        <w:t>–</w:t>
      </w:r>
      <w:r w:rsidR="00712D27" w:rsidRPr="008F73B0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DD6AE1" w:rsidRPr="008F73B0">
        <w:rPr>
          <w:rFonts w:ascii="Times New Roman" w:hAnsi="Times New Roman" w:cs="Times New Roman"/>
          <w:sz w:val="28"/>
          <w:szCs w:val="28"/>
        </w:rPr>
        <w:t xml:space="preserve">), на Управление возлагается </w:t>
      </w:r>
      <w:r w:rsidR="00DC738F" w:rsidRPr="008F73B0">
        <w:rPr>
          <w:rFonts w:ascii="Times New Roman" w:hAnsi="Times New Roman" w:cs="Times New Roman"/>
          <w:sz w:val="28"/>
          <w:szCs w:val="28"/>
        </w:rPr>
        <w:t>функция по оказанию финансовой поддержки субъектам малого и среднего предпринимательства (далее – субъекты МСП</w:t>
      </w:r>
      <w:r w:rsidR="002E59CC">
        <w:rPr>
          <w:rFonts w:ascii="Times New Roman" w:hAnsi="Times New Roman" w:cs="Times New Roman"/>
          <w:sz w:val="28"/>
          <w:szCs w:val="28"/>
        </w:rPr>
        <w:t xml:space="preserve"> либо заявители</w:t>
      </w:r>
      <w:r w:rsidR="00DC738F" w:rsidRPr="008F73B0">
        <w:rPr>
          <w:rFonts w:ascii="Times New Roman" w:hAnsi="Times New Roman" w:cs="Times New Roman"/>
          <w:sz w:val="28"/>
          <w:szCs w:val="28"/>
        </w:rPr>
        <w:t>) (включая предоставление грантов и субсидий)</w:t>
      </w:r>
      <w:r w:rsidR="00DD6AE1" w:rsidRPr="008F73B0">
        <w:rPr>
          <w:rFonts w:ascii="Times New Roman" w:hAnsi="Times New Roman" w:cs="Times New Roman"/>
          <w:sz w:val="28"/>
          <w:szCs w:val="28"/>
        </w:rPr>
        <w:t>;</w:t>
      </w:r>
    </w:p>
    <w:p w:rsidR="00DD6AE1" w:rsidRPr="008F73B0" w:rsidRDefault="00DD6AE1" w:rsidP="00164FB7">
      <w:pPr>
        <w:autoSpaceDE w:val="0"/>
        <w:autoSpaceDN w:val="0"/>
        <w:adjustRightInd w:val="0"/>
        <w:spacing w:after="0" w:line="360" w:lineRule="exact"/>
        <w:ind w:lef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- изменения </w:t>
      </w:r>
      <w:r w:rsidR="00BF2D5E" w:rsidRPr="008F73B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712D27" w:rsidRPr="008F73B0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  <w:r w:rsidRPr="008F73B0">
        <w:rPr>
          <w:rFonts w:ascii="Times New Roman" w:hAnsi="Times New Roman" w:cs="Times New Roman"/>
          <w:sz w:val="28"/>
          <w:szCs w:val="28"/>
        </w:rPr>
        <w:t>наименования муниципального образования (Пермский район на Пермский</w:t>
      </w:r>
      <w:r w:rsidR="00BF2D5E" w:rsidRPr="008F73B0">
        <w:rPr>
          <w:rFonts w:ascii="Times New Roman" w:hAnsi="Times New Roman" w:cs="Times New Roman"/>
          <w:sz w:val="28"/>
          <w:szCs w:val="28"/>
        </w:rPr>
        <w:t xml:space="preserve"> округ)</w:t>
      </w:r>
      <w:r w:rsidR="00DC738F" w:rsidRPr="008F73B0">
        <w:rPr>
          <w:rFonts w:ascii="Times New Roman" w:hAnsi="Times New Roman" w:cs="Times New Roman"/>
          <w:sz w:val="28"/>
          <w:szCs w:val="28"/>
        </w:rPr>
        <w:t>.</w:t>
      </w:r>
    </w:p>
    <w:p w:rsidR="00DC738F" w:rsidRPr="008F73B0" w:rsidRDefault="00DC738F" w:rsidP="00DC738F">
      <w:pPr>
        <w:pStyle w:val="aa"/>
        <w:spacing w:after="0" w:line="360" w:lineRule="exact"/>
        <w:ind w:firstLine="709"/>
        <w:jc w:val="both"/>
        <w:rPr>
          <w:b w:val="0"/>
          <w:szCs w:val="28"/>
        </w:rPr>
      </w:pPr>
      <w:r w:rsidRPr="008F73B0">
        <w:rPr>
          <w:b w:val="0"/>
          <w:szCs w:val="28"/>
        </w:rPr>
        <w:t>2) В целях приведения в соответствие отдельных положений</w:t>
      </w:r>
      <w:r w:rsidRPr="008F73B0">
        <w:rPr>
          <w:b w:val="0"/>
        </w:rPr>
        <w:t xml:space="preserve"> действующего регламента </w:t>
      </w:r>
      <w:r w:rsidRPr="008F73B0">
        <w:rPr>
          <w:b w:val="0"/>
          <w:szCs w:val="28"/>
        </w:rPr>
        <w:t>с изменениями</w:t>
      </w:r>
      <w:r w:rsidRPr="008F73B0">
        <w:rPr>
          <w:rStyle w:val="ad"/>
          <w:b w:val="0"/>
          <w:szCs w:val="28"/>
        </w:rPr>
        <w:footnoteReference w:id="1"/>
      </w:r>
      <w:r w:rsidRPr="008F73B0">
        <w:rPr>
          <w:b w:val="0"/>
          <w:szCs w:val="28"/>
        </w:rPr>
        <w:t xml:space="preserve">, внесенными в </w:t>
      </w:r>
      <w:r w:rsidRPr="008F73B0">
        <w:rPr>
          <w:b w:val="0"/>
          <w:bCs/>
          <w:szCs w:val="28"/>
        </w:rPr>
        <w:t xml:space="preserve">постановление Правительства РФ от </w:t>
      </w:r>
      <w:r w:rsidRPr="008F73B0">
        <w:rPr>
          <w:b w:val="0"/>
          <w:bCs/>
          <w:szCs w:val="28"/>
        </w:rPr>
        <w:lastRenderedPageBreak/>
        <w:t>18 сентября 2020 г. № 1492 «Об  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  также физическим лицам – производителям товаров, работ, услуг, и  о  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Pr="008F73B0">
        <w:rPr>
          <w:b w:val="0"/>
          <w:szCs w:val="28"/>
        </w:rPr>
        <w:t>. В этой связи в проекте:</w:t>
      </w:r>
    </w:p>
    <w:p w:rsidR="00DC738F" w:rsidRPr="008F73B0" w:rsidRDefault="00B310C5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>а</w:t>
      </w:r>
      <w:r w:rsidR="00DC738F" w:rsidRPr="008F73B0">
        <w:rPr>
          <w:rFonts w:ascii="Times New Roman" w:hAnsi="Times New Roman" w:cs="Times New Roman"/>
          <w:sz w:val="28"/>
          <w:szCs w:val="28"/>
        </w:rPr>
        <w:t xml:space="preserve">) дополнены требования к </w:t>
      </w:r>
      <w:r w:rsidR="002E59CC">
        <w:rPr>
          <w:rFonts w:ascii="Times New Roman" w:hAnsi="Times New Roman" w:cs="Times New Roman"/>
          <w:sz w:val="28"/>
          <w:szCs w:val="28"/>
        </w:rPr>
        <w:t>заявителям</w:t>
      </w:r>
      <w:r w:rsidR="00DC738F" w:rsidRPr="008F73B0">
        <w:rPr>
          <w:rFonts w:ascii="Times New Roman" w:hAnsi="Times New Roman" w:cs="Times New Roman"/>
          <w:sz w:val="28"/>
          <w:szCs w:val="28"/>
        </w:rPr>
        <w:t xml:space="preserve"> в части, что они не должны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к распространению оружия массового уничтожения</w:t>
      </w:r>
      <w:r w:rsidRPr="008F73B0">
        <w:rPr>
          <w:rFonts w:ascii="Times New Roman" w:hAnsi="Times New Roman" w:cs="Times New Roman"/>
          <w:sz w:val="28"/>
          <w:szCs w:val="28"/>
        </w:rPr>
        <w:t>.</w:t>
      </w:r>
    </w:p>
    <w:p w:rsidR="00DC738F" w:rsidRPr="008F73B0" w:rsidRDefault="00DC738F" w:rsidP="00DC738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3) В целях приведения в соответствие отдельных положений действующего </w:t>
      </w:r>
      <w:r w:rsidR="002E59CC">
        <w:rPr>
          <w:rFonts w:ascii="Times New Roman" w:hAnsi="Times New Roman" w:cs="Times New Roman"/>
          <w:sz w:val="28"/>
          <w:szCs w:val="28"/>
        </w:rPr>
        <w:t>регламента</w:t>
      </w:r>
      <w:r w:rsidRPr="008F73B0">
        <w:rPr>
          <w:rFonts w:ascii="Times New Roman" w:hAnsi="Times New Roman" w:cs="Times New Roman"/>
          <w:sz w:val="28"/>
          <w:szCs w:val="28"/>
        </w:rPr>
        <w:t xml:space="preserve"> с изменениями</w:t>
      </w:r>
      <w:r w:rsidRPr="008F73B0">
        <w:rPr>
          <w:rStyle w:val="ad"/>
          <w:rFonts w:ascii="Times New Roman" w:hAnsi="Times New Roman" w:cs="Times New Roman"/>
          <w:sz w:val="28"/>
          <w:szCs w:val="28"/>
        </w:rPr>
        <w:footnoteReference w:id="2"/>
      </w:r>
      <w:r w:rsidRPr="008F73B0">
        <w:rPr>
          <w:rFonts w:ascii="Times New Roman" w:hAnsi="Times New Roman" w:cs="Times New Roman"/>
          <w:sz w:val="28"/>
          <w:szCs w:val="28"/>
        </w:rPr>
        <w:t>, внесенными в пункт 4 части 5 статьи 14 Федерального закона от 24 июля 2007 г. № 209-ФЗ «О развитии малого и среднего предпринимательства в Российской Федерации». В этой связи в проекте:</w:t>
      </w:r>
    </w:p>
    <w:p w:rsidR="00DC738F" w:rsidRPr="008F73B0" w:rsidRDefault="00DC738F" w:rsidP="00DC738F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а) уточнено условие предоставления субсидии (затем и соответственно условие отказа в предоставлении субсидии) в части, если с даты признания </w:t>
      </w:r>
      <w:r w:rsidR="00B310C5" w:rsidRPr="008F73B0">
        <w:rPr>
          <w:rFonts w:ascii="Times New Roman" w:hAnsi="Times New Roman" w:cs="Times New Roman"/>
          <w:sz w:val="28"/>
          <w:szCs w:val="28"/>
        </w:rPr>
        <w:t>заявителя</w:t>
      </w:r>
      <w:r w:rsidRPr="008F73B0">
        <w:rPr>
          <w:rFonts w:ascii="Times New Roman" w:hAnsi="Times New Roman" w:cs="Times New Roman"/>
          <w:sz w:val="28"/>
          <w:szCs w:val="28"/>
        </w:rPr>
        <w:t xml:space="preserve"> совершившим нарушение порядка и условий оказания поддержки прошло более одного года, за исключением случая более раннего устранения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</w:t>
      </w:r>
      <w:r w:rsidR="002E59CC">
        <w:rPr>
          <w:rFonts w:ascii="Times New Roman" w:hAnsi="Times New Roman" w:cs="Times New Roman"/>
          <w:sz w:val="28"/>
          <w:szCs w:val="28"/>
        </w:rPr>
        <w:t>заявителя</w:t>
      </w:r>
      <w:r w:rsidRPr="008F73B0">
        <w:rPr>
          <w:rFonts w:ascii="Times New Roman" w:hAnsi="Times New Roman" w:cs="Times New Roman"/>
          <w:sz w:val="28"/>
          <w:szCs w:val="28"/>
        </w:rPr>
        <w:t xml:space="preserve"> совершившим такое нарушение прошло более трех лет (в подпункте </w:t>
      </w:r>
      <w:r w:rsidR="002E59CC">
        <w:rPr>
          <w:rFonts w:ascii="Times New Roman" w:hAnsi="Times New Roman" w:cs="Times New Roman"/>
          <w:sz w:val="28"/>
          <w:szCs w:val="28"/>
        </w:rPr>
        <w:t>1.2.4.11 пункта 1.2</w:t>
      </w:r>
      <w:r w:rsidRPr="008F73B0">
        <w:rPr>
          <w:rFonts w:ascii="Times New Roman" w:hAnsi="Times New Roman" w:cs="Times New Roman"/>
          <w:sz w:val="28"/>
          <w:szCs w:val="28"/>
        </w:rPr>
        <w:t xml:space="preserve"> действующего </w:t>
      </w:r>
      <w:r w:rsidR="002E59CC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Pr="008F73B0">
        <w:rPr>
          <w:rFonts w:ascii="Times New Roman" w:hAnsi="Times New Roman" w:cs="Times New Roman"/>
          <w:sz w:val="28"/>
          <w:szCs w:val="28"/>
        </w:rPr>
        <w:t xml:space="preserve">установлено условие, если с даты нарушения порядка предоставления субсидии прошло более чем 3 года). </w:t>
      </w:r>
    </w:p>
    <w:p w:rsidR="00DC738F" w:rsidRPr="008F73B0" w:rsidRDefault="00DC738F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>4) Во исполнении подпункта 7.2 пункта 7 заключения Контрольно-счетной палаты Пермского муниципального района на проект постановления администрации Пермского муниципального района «</w:t>
      </w:r>
      <w:r w:rsidRPr="008F73B0">
        <w:rPr>
          <w:rFonts w:ascii="Times New Roman" w:hAnsi="Times New Roman" w:cs="Times New Roman"/>
          <w:sz w:val="28"/>
          <w:szCs w:val="28"/>
        </w:rPr>
        <w:fldChar w:fldCharType="begin"/>
      </w:r>
      <w:r w:rsidRPr="008F73B0">
        <w:rPr>
          <w:rFonts w:ascii="Times New Roman" w:hAnsi="Times New Roman" w:cs="Times New Roman"/>
          <w:sz w:val="28"/>
          <w:szCs w:val="28"/>
        </w:rPr>
        <w:instrText xml:space="preserve"> DOCPROPERTY  doc_summary  \* MERGEFORMAT </w:instrText>
      </w:r>
      <w:r w:rsidRPr="008F73B0">
        <w:rPr>
          <w:rFonts w:ascii="Times New Roman" w:hAnsi="Times New Roman" w:cs="Times New Roman"/>
          <w:sz w:val="28"/>
          <w:szCs w:val="28"/>
        </w:rPr>
        <w:fldChar w:fldCharType="separate"/>
      </w:r>
      <w:r w:rsidRPr="008F73B0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«Экономическое развитие Пермского муниципального округа» </w:t>
      </w:r>
      <w:r w:rsidRPr="008F73B0">
        <w:rPr>
          <w:rFonts w:ascii="Times New Roman" w:hAnsi="Times New Roman" w:cs="Times New Roman"/>
          <w:sz w:val="28"/>
          <w:szCs w:val="28"/>
        </w:rPr>
        <w:fldChar w:fldCharType="end"/>
      </w:r>
      <w:r w:rsidRPr="008F73B0">
        <w:rPr>
          <w:rFonts w:ascii="Times New Roman" w:hAnsi="Times New Roman" w:cs="Times New Roman"/>
          <w:sz w:val="28"/>
          <w:szCs w:val="28"/>
        </w:rPr>
        <w:t>от 02 ноября 2022 г. № 191, в части установления приоритетных направлений ведения бизнеса, а именно тех, которые решают продовольственную безопасность региона (сельское хозяйство и пищевая промышленность). В этой связи в проекте:</w:t>
      </w:r>
    </w:p>
    <w:p w:rsidR="00DC738F" w:rsidRPr="008F73B0" w:rsidRDefault="00B310C5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>а</w:t>
      </w:r>
      <w:r w:rsidR="00DC738F" w:rsidRPr="008F73B0">
        <w:rPr>
          <w:rFonts w:ascii="Times New Roman" w:hAnsi="Times New Roman" w:cs="Times New Roman"/>
          <w:sz w:val="28"/>
          <w:szCs w:val="28"/>
        </w:rPr>
        <w:t>) </w:t>
      </w:r>
      <w:r w:rsidRPr="008F73B0">
        <w:rPr>
          <w:rFonts w:ascii="Times New Roman" w:hAnsi="Times New Roman" w:cs="Times New Roman"/>
          <w:sz w:val="28"/>
          <w:szCs w:val="28"/>
        </w:rPr>
        <w:t>определен</w:t>
      </w:r>
      <w:r w:rsidR="00DC738F" w:rsidRPr="008F73B0">
        <w:rPr>
          <w:rFonts w:ascii="Times New Roman" w:hAnsi="Times New Roman" w:cs="Times New Roman"/>
          <w:sz w:val="28"/>
          <w:szCs w:val="28"/>
        </w:rPr>
        <w:t xml:space="preserve"> первоочередной порядок рассмотрения заявок </w:t>
      </w:r>
      <w:r w:rsidRPr="008F73B0">
        <w:rPr>
          <w:rFonts w:ascii="Times New Roman" w:hAnsi="Times New Roman" w:cs="Times New Roman"/>
          <w:sz w:val="28"/>
          <w:szCs w:val="28"/>
        </w:rPr>
        <w:t>заявителей</w:t>
      </w:r>
      <w:r w:rsidR="00DC738F" w:rsidRPr="008F73B0">
        <w:rPr>
          <w:rFonts w:ascii="Times New Roman" w:hAnsi="Times New Roman" w:cs="Times New Roman"/>
          <w:sz w:val="28"/>
          <w:szCs w:val="28"/>
        </w:rPr>
        <w:t>, осуществляющих деятельность, относящуюся к приоритетным видам экономической деятельности.</w:t>
      </w:r>
    </w:p>
    <w:p w:rsidR="00DC738F" w:rsidRPr="008F73B0" w:rsidRDefault="00DC738F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>Кроме того, проектом:</w:t>
      </w:r>
    </w:p>
    <w:p w:rsidR="00DC738F" w:rsidRPr="008F73B0" w:rsidRDefault="00DC738F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а) дополнены условия предоставления субсидии посредством расширения состава договоров, на основании которых передаются выставочные площади субъектам МСП для участия в </w:t>
      </w:r>
      <w:proofErr w:type="spellStart"/>
      <w:r w:rsidRPr="008F73B0">
        <w:rPr>
          <w:rFonts w:ascii="Times New Roman" w:hAnsi="Times New Roman" w:cs="Times New Roman"/>
          <w:sz w:val="28"/>
          <w:szCs w:val="28"/>
        </w:rPr>
        <w:t>выставочно</w:t>
      </w:r>
      <w:proofErr w:type="spellEnd"/>
      <w:r w:rsidRPr="008F73B0">
        <w:rPr>
          <w:rFonts w:ascii="Times New Roman" w:hAnsi="Times New Roman" w:cs="Times New Roman"/>
          <w:sz w:val="28"/>
          <w:szCs w:val="28"/>
        </w:rPr>
        <w:t xml:space="preserve">-ярмарочных мероприятиях, договорами: субаренды площадей, на использование площадей по оказанию </w:t>
      </w:r>
      <w:r w:rsidRPr="008F73B0">
        <w:rPr>
          <w:rFonts w:ascii="Times New Roman" w:hAnsi="Times New Roman" w:cs="Times New Roman"/>
          <w:sz w:val="28"/>
          <w:szCs w:val="28"/>
        </w:rPr>
        <w:lastRenderedPageBreak/>
        <w:t>услуг, связанных с организацией и проведением выставок, ярмарок. Данное положение будет способствовать наибольшему охвату субъектов МСП, имеющих право на предоставление субсидии;</w:t>
      </w:r>
    </w:p>
    <w:p w:rsidR="00DC738F" w:rsidRPr="008F73B0" w:rsidRDefault="00DC738F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б) изменено условие предоставления субсидии в части заключения договоров по оказанию услуг по обеспечению участия в выставках, ярмарках и т.п. не ранее 01 января 2022 года (для участия в Отборе, проводимом в </w:t>
      </w:r>
      <w:r w:rsidRPr="008F73B0">
        <w:rPr>
          <w:rFonts w:ascii="Times New Roman" w:hAnsi="Times New Roman" w:cs="Times New Roman"/>
          <w:sz w:val="28"/>
          <w:szCs w:val="28"/>
        </w:rPr>
        <w:br/>
        <w:t xml:space="preserve">2023 году) либо не ранее 01 января 2023 года (для участия в Отборе, проводимом в 2024 году и в последующие годы) (в подпункте </w:t>
      </w:r>
      <w:r w:rsidR="00BF12F8">
        <w:rPr>
          <w:rFonts w:ascii="Times New Roman" w:hAnsi="Times New Roman" w:cs="Times New Roman"/>
          <w:sz w:val="28"/>
          <w:szCs w:val="28"/>
        </w:rPr>
        <w:t>1.2.4.3</w:t>
      </w:r>
      <w:r w:rsidRPr="008F73B0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BF12F8">
        <w:rPr>
          <w:rFonts w:ascii="Times New Roman" w:hAnsi="Times New Roman" w:cs="Times New Roman"/>
          <w:sz w:val="28"/>
          <w:szCs w:val="28"/>
        </w:rPr>
        <w:t>1.2</w:t>
      </w:r>
      <w:r w:rsidRPr="008F73B0">
        <w:rPr>
          <w:rFonts w:ascii="Times New Roman" w:hAnsi="Times New Roman" w:cs="Times New Roman"/>
          <w:sz w:val="28"/>
          <w:szCs w:val="28"/>
        </w:rPr>
        <w:t xml:space="preserve"> действующего </w:t>
      </w:r>
      <w:r w:rsidR="00BF12F8">
        <w:rPr>
          <w:rFonts w:ascii="Times New Roman" w:hAnsi="Times New Roman" w:cs="Times New Roman"/>
          <w:sz w:val="28"/>
          <w:szCs w:val="28"/>
        </w:rPr>
        <w:t>регламента</w:t>
      </w:r>
      <w:r w:rsidRPr="008F73B0">
        <w:rPr>
          <w:rFonts w:ascii="Times New Roman" w:hAnsi="Times New Roman" w:cs="Times New Roman"/>
          <w:sz w:val="28"/>
          <w:szCs w:val="28"/>
        </w:rPr>
        <w:t xml:space="preserve"> для участия в Отборе, проводимом в 2022 году и последующие годы, принимаются договора, заключенные не ранее 01 января 2021 года). Это обусловлено тем, что с 01.01.2023 года действует новая муниципальная программа «Экономическое развитие Пермского муниципального округа», утвержденная постановлением администрации Пермского муниципального района от 06 декабря 2022 г. № СЭД-2022-299-01-01-</w:t>
      </w:r>
      <w:proofErr w:type="gramStart"/>
      <w:r w:rsidRPr="008F73B0">
        <w:rPr>
          <w:rFonts w:ascii="Times New Roman" w:hAnsi="Times New Roman" w:cs="Times New Roman"/>
          <w:sz w:val="28"/>
          <w:szCs w:val="28"/>
        </w:rPr>
        <w:t>05.С</w:t>
      </w:r>
      <w:proofErr w:type="gramEnd"/>
      <w:r w:rsidRPr="008F73B0">
        <w:rPr>
          <w:rFonts w:ascii="Times New Roman" w:hAnsi="Times New Roman" w:cs="Times New Roman"/>
          <w:sz w:val="28"/>
          <w:szCs w:val="28"/>
        </w:rPr>
        <w:t>-713 (далее – Программа), в ра</w:t>
      </w:r>
      <w:r w:rsidR="002E59CC">
        <w:rPr>
          <w:rFonts w:ascii="Times New Roman" w:hAnsi="Times New Roman" w:cs="Times New Roman"/>
          <w:sz w:val="28"/>
          <w:szCs w:val="28"/>
        </w:rPr>
        <w:t>м</w:t>
      </w:r>
      <w:r w:rsidRPr="008F73B0">
        <w:rPr>
          <w:rFonts w:ascii="Times New Roman" w:hAnsi="Times New Roman" w:cs="Times New Roman"/>
          <w:sz w:val="28"/>
          <w:szCs w:val="28"/>
        </w:rPr>
        <w:t>ках которой предоставляются субсидии;</w:t>
      </w:r>
    </w:p>
    <w:p w:rsidR="00DC738F" w:rsidRPr="008F73B0" w:rsidRDefault="00DC738F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в) установлен срок разработки приказа руководителя </w:t>
      </w:r>
      <w:r w:rsidR="00B310C5" w:rsidRPr="008F73B0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</w:t>
      </w:r>
      <w:r w:rsidRPr="008F73B0">
        <w:rPr>
          <w:rFonts w:ascii="Times New Roman" w:hAnsi="Times New Roman" w:cs="Times New Roman"/>
          <w:sz w:val="28"/>
          <w:szCs w:val="28"/>
        </w:rPr>
        <w:t xml:space="preserve"> об утверждении результатов Отбора – 1 (один) рабочий день после даты подписания протокола комиссии;</w:t>
      </w:r>
    </w:p>
    <w:p w:rsidR="00DC738F" w:rsidRPr="002E59CC" w:rsidRDefault="00DC738F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>д) увеличен максимальный балл критерия Отбора «Общее количество выставок, ярмарок</w:t>
      </w:r>
      <w:r w:rsidRPr="002E59CC">
        <w:rPr>
          <w:rFonts w:ascii="Times New Roman" w:hAnsi="Times New Roman" w:cs="Times New Roman"/>
          <w:sz w:val="28"/>
          <w:szCs w:val="28"/>
        </w:rPr>
        <w:t xml:space="preserve">, в которых принял участие субъект малого и среднего предпринимательства» до 6 (в действующем </w:t>
      </w:r>
      <w:r w:rsidR="002E59CC" w:rsidRPr="002E59CC">
        <w:rPr>
          <w:rFonts w:ascii="Times New Roman" w:hAnsi="Times New Roman" w:cs="Times New Roman"/>
          <w:sz w:val="28"/>
          <w:szCs w:val="28"/>
        </w:rPr>
        <w:t>регламенте</w:t>
      </w:r>
      <w:r w:rsidRPr="002E59CC">
        <w:rPr>
          <w:rFonts w:ascii="Times New Roman" w:hAnsi="Times New Roman" w:cs="Times New Roman"/>
          <w:sz w:val="28"/>
          <w:szCs w:val="28"/>
        </w:rPr>
        <w:t xml:space="preserve"> – 5 баллов). Это обусловлено необходимостью стимулирования субъектов МСП к участию в выставках, ярмарках и, как следствие, к достижению </w:t>
      </w:r>
      <w:r w:rsidR="002E59CC" w:rsidRPr="002E59CC">
        <w:rPr>
          <w:rFonts w:ascii="Times New Roman" w:hAnsi="Times New Roman" w:cs="Times New Roman"/>
          <w:sz w:val="28"/>
          <w:szCs w:val="28"/>
        </w:rPr>
        <w:t xml:space="preserve">показателя </w:t>
      </w:r>
      <w:r w:rsidR="002E59CC">
        <w:rPr>
          <w:rFonts w:ascii="Times New Roman" w:hAnsi="Times New Roman" w:cs="Times New Roman"/>
          <w:sz w:val="28"/>
          <w:szCs w:val="28"/>
        </w:rPr>
        <w:t>п</w:t>
      </w:r>
      <w:r w:rsidR="002E59CC" w:rsidRPr="002E59CC">
        <w:rPr>
          <w:rFonts w:ascii="Times New Roman" w:hAnsi="Times New Roman" w:cs="Times New Roman"/>
          <w:sz w:val="28"/>
          <w:szCs w:val="28"/>
        </w:rPr>
        <w:t>одпрограммы «Поддержка малого и среднего предпринимательства» Программы</w:t>
      </w:r>
      <w:r w:rsidRPr="002E59CC">
        <w:rPr>
          <w:rFonts w:ascii="Times New Roman" w:hAnsi="Times New Roman" w:cs="Times New Roman"/>
          <w:sz w:val="28"/>
          <w:szCs w:val="28"/>
        </w:rPr>
        <w:t>;</w:t>
      </w:r>
    </w:p>
    <w:p w:rsidR="00DC738F" w:rsidRPr="002E59CC" w:rsidRDefault="00DC738F" w:rsidP="00DC738F">
      <w:pPr>
        <w:pStyle w:val="a8"/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9CC">
        <w:rPr>
          <w:rFonts w:ascii="Times New Roman" w:hAnsi="Times New Roman" w:cs="Times New Roman"/>
          <w:sz w:val="28"/>
          <w:szCs w:val="28"/>
        </w:rPr>
        <w:t>е) уточнена форма заявки.</w:t>
      </w:r>
    </w:p>
    <w:p w:rsidR="006D103A" w:rsidRDefault="006D103A" w:rsidP="00DC738F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95" w:rsidRDefault="006A7895" w:rsidP="00DC738F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95" w:rsidRDefault="006A7895" w:rsidP="00DC738F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95" w:rsidRDefault="006A7895" w:rsidP="00DC738F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95" w:rsidRDefault="006A7895" w:rsidP="00DC738F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95" w:rsidRDefault="006A7895" w:rsidP="00DC738F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7895" w:rsidRPr="008F73B0" w:rsidRDefault="006A7895" w:rsidP="00DC738F">
      <w:pPr>
        <w:spacing w:after="0" w:line="360" w:lineRule="exac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B310C5" w:rsidRPr="008F73B0" w:rsidRDefault="00B310C5" w:rsidP="00DC738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10C5" w:rsidRPr="008F73B0" w:rsidRDefault="00B310C5" w:rsidP="00DC738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D103A" w:rsidRPr="008F73B0" w:rsidRDefault="006D103A" w:rsidP="00B310C5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6D103A" w:rsidRPr="008F73B0" w:rsidRDefault="006D103A" w:rsidP="00B310C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6D103A" w:rsidRPr="008F73B0" w:rsidRDefault="006D103A" w:rsidP="00B310C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3A70EE" w:rsidRPr="008F73B0" w:rsidRDefault="00412DB4" w:rsidP="00B310C5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8F73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CAB74" wp14:editId="795A556F">
                <wp:simplePos x="0" y="0"/>
                <wp:positionH relativeFrom="page">
                  <wp:posOffset>951373</wp:posOffset>
                </wp:positionH>
                <wp:positionV relativeFrom="page">
                  <wp:posOffset>10076623</wp:posOffset>
                </wp:positionV>
                <wp:extent cx="3383915" cy="374650"/>
                <wp:effectExtent l="0" t="0" r="6985" b="635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12DB4" w:rsidRPr="00DA0C57" w:rsidRDefault="00412DB4" w:rsidP="00412DB4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:rsidR="00412DB4" w:rsidRPr="00DA0C57" w:rsidRDefault="00412DB4" w:rsidP="00412DB4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:rsidR="00412DB4" w:rsidRPr="003B3610" w:rsidRDefault="00412DB4" w:rsidP="00412DB4">
                            <w:pPr>
                              <w:pStyle w:val="a7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CAB74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6" type="#_x0000_t202" style="position:absolute;margin-left:74.9pt;margin-top:793.45pt;width:266.4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" filled="f" stroked="f">
                <v:textbox inset="0,0,0,0">
                  <w:txbxContent>
                    <w:p w:rsidR="00412DB4" w:rsidRPr="00DA0C57" w:rsidRDefault="00412DB4" w:rsidP="00412DB4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:rsidR="00412DB4" w:rsidRPr="00DA0C57" w:rsidRDefault="00412DB4" w:rsidP="00412DB4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:rsidR="00412DB4" w:rsidRPr="003B3610" w:rsidRDefault="00412DB4" w:rsidP="00412DB4">
                      <w:pPr>
                        <w:pStyle w:val="a7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D103A" w:rsidRPr="008F73B0">
        <w:rPr>
          <w:rFonts w:ascii="Times New Roman" w:hAnsi="Times New Roman" w:cs="Times New Roman"/>
          <w:sz w:val="28"/>
          <w:szCs w:val="28"/>
        </w:rPr>
        <w:t xml:space="preserve">Пермского муниципального округа  </w:t>
      </w:r>
      <w:r w:rsidR="00B310C5" w:rsidRPr="008F73B0">
        <w:rPr>
          <w:rFonts w:ascii="Times New Roman" w:hAnsi="Times New Roman" w:cs="Times New Roman"/>
          <w:sz w:val="28"/>
          <w:szCs w:val="28"/>
        </w:rPr>
        <w:br/>
        <w:t>Пермского края</w:t>
      </w:r>
      <w:r w:rsidR="006D103A" w:rsidRPr="008F73B0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DA0C57" w:rsidRPr="008F73B0">
        <w:rPr>
          <w:rFonts w:ascii="Times New Roman" w:hAnsi="Times New Roman" w:cs="Times New Roman"/>
          <w:sz w:val="28"/>
          <w:szCs w:val="28"/>
        </w:rPr>
        <w:t xml:space="preserve">    </w:t>
      </w:r>
      <w:r w:rsidR="00B310C5" w:rsidRPr="008F73B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6D103A" w:rsidRPr="008F73B0">
        <w:rPr>
          <w:rFonts w:ascii="Times New Roman" w:hAnsi="Times New Roman" w:cs="Times New Roman"/>
          <w:sz w:val="28"/>
          <w:szCs w:val="28"/>
        </w:rPr>
        <w:t xml:space="preserve"> Г.В. Балашов</w:t>
      </w:r>
    </w:p>
    <w:p w:rsidR="003F3D22" w:rsidRPr="008F73B0" w:rsidRDefault="003F3D22" w:rsidP="00DC738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3D22" w:rsidRDefault="003F3D22" w:rsidP="00412DB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310C5" w:rsidRDefault="00B310C5" w:rsidP="00412DB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310C5" w:rsidRDefault="00B310C5" w:rsidP="00412DB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B310C5" w:rsidRDefault="00B310C5" w:rsidP="00412DB4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F3D22" w:rsidRDefault="003F3D22" w:rsidP="003F3D22">
      <w:pPr>
        <w:spacing w:after="0" w:line="3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>ФИНАНСОВО-ЭКОНОМИЧЕСКОЕ ОБОСНОВАНИЕ</w:t>
      </w:r>
      <w:r w:rsidRPr="006D1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3F3D22" w:rsidRDefault="003F3D22" w:rsidP="003F3D22">
      <w:pPr>
        <w:spacing w:after="0" w:line="360" w:lineRule="exact"/>
        <w:ind w:right="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F3D22" w:rsidRPr="006F1398" w:rsidRDefault="003F3D22" w:rsidP="003F3D22">
      <w:pPr>
        <w:spacing w:after="0" w:line="240" w:lineRule="exact"/>
        <w:ind w:right="23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D10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 проекту </w:t>
      </w:r>
      <w:r w:rsidRPr="006F1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постановления администрации Пермского муниципального округа Пермского края «</w:t>
      </w:r>
      <w:r w:rsidR="008F73B0" w:rsidRPr="00D87C94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="008F73B0" w:rsidRPr="00D87C94">
        <w:rPr>
          <w:rFonts w:ascii="Times New Roman" w:hAnsi="Times New Roman" w:cs="Times New Roman"/>
          <w:b/>
          <w:sz w:val="28"/>
          <w:szCs w:val="28"/>
        </w:rPr>
        <w:instrText xml:space="preserve"> DOCPROPERTY  doc_summary  \* MERGEFORMAT </w:instrText>
      </w:r>
      <w:r w:rsidR="008F73B0" w:rsidRPr="00D87C94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8F73B0" w:rsidRPr="00D87C94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 регламента по предоставлению муниципальной услуги «Предоставление субсидий субъектам малого и среднего предпринимательства за счет средств бюджета Пермского муниципального округа</w:t>
      </w:r>
      <w:r w:rsidR="008F73B0" w:rsidRPr="00D87C94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Pr="006F13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3D22" w:rsidRDefault="003F3D22" w:rsidP="003F3D22">
      <w:pPr>
        <w:spacing w:after="0" w:line="360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CBB" w:rsidRDefault="00246CBB" w:rsidP="00246CBB">
      <w:pPr>
        <w:spacing w:after="0" w:line="360" w:lineRule="exact"/>
        <w:ind w:right="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19.04.2023</w:t>
      </w:r>
    </w:p>
    <w:p w:rsidR="003F3D22" w:rsidRPr="006D103A" w:rsidRDefault="003F3D22" w:rsidP="003F3D22">
      <w:pPr>
        <w:spacing w:after="0" w:line="360" w:lineRule="exact"/>
        <w:ind w:right="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73B0" w:rsidRPr="001C5B73" w:rsidRDefault="003F3D22" w:rsidP="008F73B0">
      <w:pPr>
        <w:pStyle w:val="aa"/>
        <w:spacing w:after="0" w:line="360" w:lineRule="exact"/>
        <w:ind w:firstLine="709"/>
        <w:jc w:val="both"/>
        <w:rPr>
          <w:b w:val="0"/>
          <w:color w:val="000000"/>
          <w:szCs w:val="28"/>
        </w:rPr>
      </w:pPr>
      <w:r w:rsidRPr="008F73B0">
        <w:rPr>
          <w:b w:val="0"/>
          <w:szCs w:val="28"/>
        </w:rPr>
        <w:t>Проект постановления администрации Пермского муниципального округа Пермского края «</w:t>
      </w:r>
      <w:r w:rsidRPr="008F73B0">
        <w:rPr>
          <w:b w:val="0"/>
          <w:szCs w:val="28"/>
        </w:rPr>
        <w:fldChar w:fldCharType="begin"/>
      </w:r>
      <w:r w:rsidRPr="008F73B0">
        <w:rPr>
          <w:b w:val="0"/>
          <w:szCs w:val="28"/>
        </w:rPr>
        <w:instrText xml:space="preserve"> DOCPROPERTY  doc_summary  \* MERGEFORMAT </w:instrText>
      </w:r>
      <w:r w:rsidRPr="008F73B0">
        <w:rPr>
          <w:b w:val="0"/>
          <w:szCs w:val="28"/>
        </w:rPr>
        <w:fldChar w:fldCharType="separate"/>
      </w:r>
      <w:r w:rsidR="008F73B0" w:rsidRPr="008F73B0">
        <w:rPr>
          <w:b w:val="0"/>
          <w:szCs w:val="28"/>
        </w:rPr>
        <w:fldChar w:fldCharType="begin"/>
      </w:r>
      <w:r w:rsidR="008F73B0" w:rsidRPr="008F73B0">
        <w:rPr>
          <w:b w:val="0"/>
          <w:szCs w:val="28"/>
        </w:rPr>
        <w:instrText xml:space="preserve"> DOCPROPERTY  doc_summary  \* MERGEFORMAT </w:instrText>
      </w:r>
      <w:r w:rsidR="008F73B0" w:rsidRPr="008F73B0">
        <w:rPr>
          <w:b w:val="0"/>
          <w:szCs w:val="28"/>
        </w:rPr>
        <w:fldChar w:fldCharType="separate"/>
      </w:r>
      <w:r w:rsidR="008F73B0" w:rsidRPr="008F73B0">
        <w:rPr>
          <w:b w:val="0"/>
          <w:szCs w:val="28"/>
        </w:rPr>
        <w:t>Об утверждении административного регламента по предоставлению муниципальной услуги «Предоставление субсидий субъектам малого и среднего предпринимательства за счет средств бюджета Пермского муниципального округа</w:t>
      </w:r>
      <w:r w:rsidR="008F73B0" w:rsidRPr="008F73B0">
        <w:rPr>
          <w:b w:val="0"/>
          <w:szCs w:val="28"/>
        </w:rPr>
        <w:fldChar w:fldCharType="end"/>
      </w:r>
      <w:r w:rsidRPr="008F73B0">
        <w:rPr>
          <w:b w:val="0"/>
          <w:szCs w:val="28"/>
        </w:rPr>
        <w:t>»</w:t>
      </w:r>
      <w:r w:rsidRPr="008F73B0">
        <w:rPr>
          <w:b w:val="0"/>
          <w:szCs w:val="28"/>
        </w:rPr>
        <w:fldChar w:fldCharType="end"/>
      </w:r>
      <w:r w:rsidRPr="008F73B0">
        <w:rPr>
          <w:b w:val="0"/>
          <w:szCs w:val="28"/>
        </w:rPr>
        <w:t xml:space="preserve"> не требует внесения изменений в бюджет Пермского муниципального округа Пермского края, т.к.</w:t>
      </w:r>
      <w:r>
        <w:rPr>
          <w:szCs w:val="28"/>
        </w:rPr>
        <w:t xml:space="preserve"> </w:t>
      </w:r>
      <w:r w:rsidR="008F73B0" w:rsidRPr="00C83DFE">
        <w:rPr>
          <w:b w:val="0"/>
          <w:color w:val="000000"/>
          <w:szCs w:val="28"/>
        </w:rPr>
        <w:t xml:space="preserve">на текущий финансовый год в бюджете </w:t>
      </w:r>
      <w:r w:rsidR="008F73B0">
        <w:rPr>
          <w:b w:val="0"/>
          <w:color w:val="000000"/>
          <w:szCs w:val="28"/>
        </w:rPr>
        <w:t>округа</w:t>
      </w:r>
      <w:r w:rsidR="008F73B0" w:rsidRPr="00C83DFE">
        <w:rPr>
          <w:b w:val="0"/>
          <w:color w:val="000000"/>
          <w:szCs w:val="28"/>
        </w:rPr>
        <w:t xml:space="preserve"> предусмотрены средства на финансирование </w:t>
      </w:r>
      <w:r w:rsidR="008F73B0" w:rsidRPr="001C5B73">
        <w:rPr>
          <w:b w:val="0"/>
          <w:szCs w:val="28"/>
        </w:rPr>
        <w:t xml:space="preserve">мероприятия «Субсидии субъектам малого и среднего предпринимательства на возмещение части затрат на участие в выставках, ярмарках субъектов малого и среднего предпринимательства» (основное мероприятие «Пропаганда и популяризация предпринимательской деятельности») подпрограммы «Поддержка малого и среднего предпринимательства» муниципальной программы «Экономическое развитие Пермского муниципального округа», утвержденной постановлением администрации Пермского муниципального района от 06 декабря 2022 г. </w:t>
      </w:r>
      <w:r w:rsidR="008F73B0">
        <w:rPr>
          <w:b w:val="0"/>
          <w:szCs w:val="28"/>
        </w:rPr>
        <w:br/>
      </w:r>
      <w:r w:rsidR="008F73B0" w:rsidRPr="001C5B73">
        <w:rPr>
          <w:b w:val="0"/>
          <w:szCs w:val="28"/>
        </w:rPr>
        <w:t>№ СЭД-2022-299-01-01-05.С-71</w:t>
      </w:r>
      <w:r w:rsidR="008F73B0" w:rsidRPr="001C5B73">
        <w:rPr>
          <w:b w:val="0"/>
          <w:color w:val="000000"/>
          <w:szCs w:val="28"/>
        </w:rPr>
        <w:t>.</w:t>
      </w:r>
    </w:p>
    <w:p w:rsidR="003F3D22" w:rsidRDefault="003F3D22" w:rsidP="003F3D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F1040B" w:rsidRDefault="00F1040B" w:rsidP="003F3D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3D22" w:rsidRPr="003A70EE" w:rsidRDefault="003F3D22" w:rsidP="003F3D22">
      <w:pPr>
        <w:spacing w:before="120" w:after="0" w:line="36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Начальник управления по развитию </w:t>
      </w:r>
    </w:p>
    <w:p w:rsidR="003F3D22" w:rsidRPr="003A70EE" w:rsidRDefault="003F3D22" w:rsidP="003F3D2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агропромышленного комплекса </w:t>
      </w:r>
    </w:p>
    <w:p w:rsidR="003F3D22" w:rsidRPr="003A70EE" w:rsidRDefault="003F3D22" w:rsidP="003F3D2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3A70EE">
        <w:rPr>
          <w:rFonts w:ascii="Times New Roman" w:hAnsi="Times New Roman" w:cs="Times New Roman"/>
          <w:sz w:val="28"/>
          <w:szCs w:val="28"/>
        </w:rPr>
        <w:t xml:space="preserve">и предпринимательства администрации </w:t>
      </w:r>
    </w:p>
    <w:p w:rsidR="003F3D22" w:rsidRDefault="003F3D22" w:rsidP="003F3D2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0635D" wp14:editId="2500A4E7">
                <wp:simplePos x="0" y="0"/>
                <wp:positionH relativeFrom="page">
                  <wp:posOffset>951373</wp:posOffset>
                </wp:positionH>
                <wp:positionV relativeFrom="page">
                  <wp:posOffset>10076623</wp:posOffset>
                </wp:positionV>
                <wp:extent cx="3383915" cy="374650"/>
                <wp:effectExtent l="0" t="0" r="698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915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3D22" w:rsidRPr="00DA0C57" w:rsidRDefault="003F3D22" w:rsidP="003F3D22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Захарченко Татьяна Николаевна</w:t>
                            </w:r>
                          </w:p>
                          <w:p w:rsidR="003F3D22" w:rsidRPr="00DA0C57" w:rsidRDefault="003F3D22" w:rsidP="003F3D22">
                            <w:pPr>
                              <w:tabs>
                                <w:tab w:val="left" w:pos="0"/>
                              </w:tabs>
                              <w:spacing w:after="0" w:line="200" w:lineRule="exact"/>
                              <w:jc w:val="both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DA0C57"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>214 26 55</w:t>
                            </w:r>
                          </w:p>
                          <w:p w:rsidR="003F3D22" w:rsidRPr="003B3610" w:rsidRDefault="003F3D22" w:rsidP="003F3D22">
                            <w:pPr>
                              <w:pStyle w:val="a7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0635D" id="Надпись 1" o:spid="_x0000_s1027" type="#_x0000_t202" style="position:absolute;margin-left:74.9pt;margin-top:793.45pt;width:266.45pt;height:29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" filled="f" stroked="f">
                <v:textbox inset="0,0,0,0">
                  <w:txbxContent>
                    <w:p w:rsidR="003F3D22" w:rsidRPr="00DA0C57" w:rsidRDefault="003F3D22" w:rsidP="003F3D22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Захарченко Татьяна Николаевна</w:t>
                      </w:r>
                    </w:p>
                    <w:p w:rsidR="003F3D22" w:rsidRPr="00DA0C57" w:rsidRDefault="003F3D22" w:rsidP="003F3D22">
                      <w:pPr>
                        <w:tabs>
                          <w:tab w:val="left" w:pos="0"/>
                        </w:tabs>
                        <w:spacing w:after="0" w:line="200" w:lineRule="exact"/>
                        <w:jc w:val="both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DA0C57">
                        <w:rPr>
                          <w:rFonts w:ascii="Times New Roman" w:hAnsi="Times New Roman" w:cs="Times New Roman"/>
                          <w:sz w:val="20"/>
                        </w:rPr>
                        <w:t>214 26 55</w:t>
                      </w:r>
                    </w:p>
                    <w:p w:rsidR="003F3D22" w:rsidRPr="003B3610" w:rsidRDefault="003F3D22" w:rsidP="003F3D22">
                      <w:pPr>
                        <w:pStyle w:val="a7"/>
                        <w:tabs>
                          <w:tab w:val="left" w:pos="0"/>
                        </w:tabs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3A70EE">
        <w:rPr>
          <w:rFonts w:ascii="Times New Roman" w:hAnsi="Times New Roman" w:cs="Times New Roman"/>
          <w:sz w:val="28"/>
          <w:szCs w:val="28"/>
        </w:rPr>
        <w:t>Пермского муниципального округа</w:t>
      </w:r>
      <w:r w:rsidR="008F73B0">
        <w:rPr>
          <w:rFonts w:ascii="Times New Roman" w:hAnsi="Times New Roman" w:cs="Times New Roman"/>
          <w:sz w:val="28"/>
          <w:szCs w:val="28"/>
        </w:rPr>
        <w:br/>
        <w:t>Пермского края</w:t>
      </w:r>
      <w:r w:rsidRPr="003A70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70EE">
        <w:rPr>
          <w:rFonts w:ascii="Times New Roman" w:hAnsi="Times New Roman" w:cs="Times New Roman"/>
          <w:sz w:val="28"/>
          <w:szCs w:val="28"/>
        </w:rPr>
        <w:t xml:space="preserve"> </w:t>
      </w:r>
      <w:r w:rsidR="008F73B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3A70EE">
        <w:rPr>
          <w:rFonts w:ascii="Times New Roman" w:hAnsi="Times New Roman" w:cs="Times New Roman"/>
          <w:sz w:val="28"/>
          <w:szCs w:val="28"/>
        </w:rPr>
        <w:t>Г.В. Балашов</w:t>
      </w:r>
    </w:p>
    <w:p w:rsidR="003F3D22" w:rsidRDefault="003F3D22" w:rsidP="003F3D2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F3D22" w:rsidRDefault="003F3D22" w:rsidP="003F3D22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F3D22" w:rsidRDefault="003F3D22" w:rsidP="003F3D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3D22" w:rsidRDefault="003F3D22" w:rsidP="003F3D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3D22" w:rsidRDefault="003F3D22" w:rsidP="003F3D22">
      <w:pPr>
        <w:autoSpaceDE w:val="0"/>
        <w:autoSpaceDN w:val="0"/>
        <w:adjustRightInd w:val="0"/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3F3D22" w:rsidRPr="006D103A" w:rsidRDefault="003F3D22" w:rsidP="003F3D22">
      <w:pPr>
        <w:autoSpaceDE w:val="0"/>
        <w:autoSpaceDN w:val="0"/>
        <w:adjustRightInd w:val="0"/>
        <w:spacing w:after="0" w:line="360" w:lineRule="exact"/>
        <w:jc w:val="both"/>
        <w:rPr>
          <w:sz w:val="28"/>
          <w:szCs w:val="28"/>
        </w:rPr>
      </w:pPr>
    </w:p>
    <w:sectPr w:rsidR="003F3D22" w:rsidRPr="006D103A" w:rsidSect="00B7082F">
      <w:pgSz w:w="11909" w:h="16834"/>
      <w:pgMar w:top="568" w:right="710" w:bottom="426" w:left="1440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E60" w:rsidRDefault="004A6E60" w:rsidP="00DC738F">
      <w:pPr>
        <w:spacing w:after="0" w:line="240" w:lineRule="auto"/>
      </w:pPr>
      <w:r>
        <w:separator/>
      </w:r>
    </w:p>
  </w:endnote>
  <w:endnote w:type="continuationSeparator" w:id="0">
    <w:p w:rsidR="004A6E60" w:rsidRDefault="004A6E60" w:rsidP="00DC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E60" w:rsidRDefault="004A6E60" w:rsidP="00DC738F">
      <w:pPr>
        <w:spacing w:after="0" w:line="240" w:lineRule="auto"/>
      </w:pPr>
      <w:r>
        <w:separator/>
      </w:r>
    </w:p>
  </w:footnote>
  <w:footnote w:type="continuationSeparator" w:id="0">
    <w:p w:rsidR="004A6E60" w:rsidRDefault="004A6E60" w:rsidP="00DC738F">
      <w:pPr>
        <w:spacing w:after="0" w:line="240" w:lineRule="auto"/>
      </w:pPr>
      <w:r>
        <w:continuationSeparator/>
      </w:r>
    </w:p>
  </w:footnote>
  <w:footnote w:id="1">
    <w:p w:rsidR="00DC738F" w:rsidRPr="003143F3" w:rsidRDefault="00DC738F" w:rsidP="00DC7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82717">
        <w:rPr>
          <w:rStyle w:val="ad"/>
          <w:rFonts w:ascii="Times New Roman" w:hAnsi="Times New Roman" w:cs="Times New Roman"/>
        </w:rPr>
        <w:footnoteRef/>
      </w:r>
      <w:r w:rsidRPr="00982717">
        <w:rPr>
          <w:rFonts w:ascii="Times New Roman" w:hAnsi="Times New Roman" w:cs="Times New Roman"/>
        </w:rPr>
        <w:t xml:space="preserve"> </w:t>
      </w:r>
      <w:r w:rsidRPr="003143F3">
        <w:rPr>
          <w:rFonts w:ascii="Times New Roman" w:hAnsi="Times New Roman" w:cs="Times New Roman"/>
          <w:sz w:val="20"/>
          <w:szCs w:val="20"/>
        </w:rPr>
        <w:t>Постановлени</w:t>
      </w:r>
      <w:r>
        <w:rPr>
          <w:rFonts w:ascii="Times New Roman" w:hAnsi="Times New Roman" w:cs="Times New Roman"/>
          <w:sz w:val="20"/>
          <w:szCs w:val="20"/>
        </w:rPr>
        <w:t>я</w:t>
      </w:r>
      <w:r w:rsidRPr="003143F3">
        <w:rPr>
          <w:rFonts w:ascii="Times New Roman" w:hAnsi="Times New Roman" w:cs="Times New Roman"/>
          <w:sz w:val="20"/>
          <w:szCs w:val="20"/>
        </w:rPr>
        <w:t xml:space="preserve"> Правительства РФ от 21</w:t>
      </w:r>
      <w:r>
        <w:rPr>
          <w:rFonts w:ascii="Times New Roman" w:hAnsi="Times New Roman" w:cs="Times New Roman"/>
          <w:sz w:val="20"/>
          <w:szCs w:val="20"/>
        </w:rPr>
        <w:t xml:space="preserve"> сентября </w:t>
      </w:r>
      <w:r w:rsidRPr="003143F3">
        <w:rPr>
          <w:rFonts w:ascii="Times New Roman" w:hAnsi="Times New Roman" w:cs="Times New Roman"/>
          <w:sz w:val="20"/>
          <w:szCs w:val="20"/>
        </w:rPr>
        <w:t xml:space="preserve">2022 </w:t>
      </w:r>
      <w:r>
        <w:rPr>
          <w:rFonts w:ascii="Times New Roman" w:hAnsi="Times New Roman" w:cs="Times New Roman"/>
          <w:sz w:val="20"/>
          <w:szCs w:val="20"/>
        </w:rPr>
        <w:t>г. №</w:t>
      </w:r>
      <w:r w:rsidRPr="003143F3">
        <w:rPr>
          <w:rFonts w:ascii="Times New Roman" w:hAnsi="Times New Roman" w:cs="Times New Roman"/>
          <w:sz w:val="20"/>
          <w:szCs w:val="20"/>
        </w:rPr>
        <w:t xml:space="preserve"> 1666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3143F3">
        <w:rPr>
          <w:rFonts w:ascii="Times New Roman" w:hAnsi="Times New Roman" w:cs="Times New Roman"/>
          <w:sz w:val="20"/>
          <w:szCs w:val="20"/>
        </w:rPr>
        <w:t>от 05</w:t>
      </w:r>
      <w:r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Pr="003143F3">
        <w:rPr>
          <w:rFonts w:ascii="Times New Roman" w:hAnsi="Times New Roman" w:cs="Times New Roman"/>
          <w:sz w:val="20"/>
          <w:szCs w:val="20"/>
        </w:rPr>
        <w:t>2022</w:t>
      </w:r>
      <w:r>
        <w:rPr>
          <w:rFonts w:ascii="Times New Roman" w:hAnsi="Times New Roman" w:cs="Times New Roman"/>
          <w:sz w:val="20"/>
          <w:szCs w:val="20"/>
        </w:rPr>
        <w:t xml:space="preserve"> г. №</w:t>
      </w:r>
      <w:r w:rsidRPr="003143F3">
        <w:rPr>
          <w:rFonts w:ascii="Times New Roman" w:hAnsi="Times New Roman" w:cs="Times New Roman"/>
          <w:sz w:val="20"/>
          <w:szCs w:val="20"/>
        </w:rPr>
        <w:t xml:space="preserve"> 2232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</w:p>
    <w:p w:rsidR="00DC738F" w:rsidRDefault="00DC738F" w:rsidP="00DC738F">
      <w:pPr>
        <w:autoSpaceDE w:val="0"/>
        <w:autoSpaceDN w:val="0"/>
        <w:adjustRightInd w:val="0"/>
        <w:spacing w:after="0" w:line="240" w:lineRule="auto"/>
        <w:jc w:val="both"/>
      </w:pPr>
      <w:r w:rsidRPr="003143F3">
        <w:rPr>
          <w:rFonts w:ascii="Times New Roman" w:hAnsi="Times New Roman" w:cs="Times New Roman"/>
          <w:sz w:val="20"/>
          <w:szCs w:val="20"/>
        </w:rPr>
        <w:t>от 22</w:t>
      </w:r>
      <w:r>
        <w:rPr>
          <w:rFonts w:ascii="Times New Roman" w:hAnsi="Times New Roman" w:cs="Times New Roman"/>
          <w:sz w:val="20"/>
          <w:szCs w:val="20"/>
        </w:rPr>
        <w:t xml:space="preserve"> декабря </w:t>
      </w:r>
      <w:r w:rsidRPr="003143F3">
        <w:rPr>
          <w:rFonts w:ascii="Times New Roman" w:hAnsi="Times New Roman" w:cs="Times New Roman"/>
          <w:sz w:val="20"/>
          <w:szCs w:val="20"/>
        </w:rPr>
        <w:t xml:space="preserve">2022 </w:t>
      </w:r>
      <w:r>
        <w:rPr>
          <w:rFonts w:ascii="Times New Roman" w:hAnsi="Times New Roman" w:cs="Times New Roman"/>
          <w:sz w:val="20"/>
          <w:szCs w:val="20"/>
        </w:rPr>
        <w:t>г. №</w:t>
      </w:r>
      <w:r w:rsidRPr="003143F3">
        <w:rPr>
          <w:rFonts w:ascii="Times New Roman" w:hAnsi="Times New Roman" w:cs="Times New Roman"/>
          <w:sz w:val="20"/>
          <w:szCs w:val="20"/>
        </w:rPr>
        <w:t xml:space="preserve"> 2385</w:t>
      </w:r>
      <w:r>
        <w:rPr>
          <w:rFonts w:ascii="Times New Roman" w:hAnsi="Times New Roman" w:cs="Times New Roman"/>
          <w:sz w:val="20"/>
          <w:szCs w:val="20"/>
        </w:rPr>
        <w:t>.</w:t>
      </w:r>
    </w:p>
  </w:footnote>
  <w:footnote w:id="2">
    <w:p w:rsidR="00DC738F" w:rsidRDefault="00DC738F" w:rsidP="00DC73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d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Федеральный закон от 28 июня 2022 г. № 197-ФЗ «О внесении изменений в Федеральный закон </w:t>
      </w:r>
      <w:r w:rsidR="002E59CC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О развитии малого и среднего предпринимательства в Российской Федерации».</w:t>
      </w:r>
    </w:p>
    <w:p w:rsidR="00DC738F" w:rsidRDefault="00DC738F" w:rsidP="00DC738F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2."/>
      <w:lvlJc w:val="left"/>
    </w:lvl>
    <w:lvl w:ilvl="3">
      <w:start w:val="1"/>
      <w:numFmt w:val="decimal"/>
      <w:lvlText w:val="%2."/>
      <w:lvlJc w:val="left"/>
    </w:lvl>
    <w:lvl w:ilvl="4">
      <w:start w:val="1"/>
      <w:numFmt w:val="decimal"/>
      <w:lvlText w:val="%2."/>
      <w:lvlJc w:val="left"/>
    </w:lvl>
    <w:lvl w:ilvl="5">
      <w:start w:val="1"/>
      <w:numFmt w:val="decimal"/>
      <w:lvlText w:val="%2."/>
      <w:lvlJc w:val="left"/>
    </w:lvl>
    <w:lvl w:ilvl="6">
      <w:start w:val="1"/>
      <w:numFmt w:val="decimal"/>
      <w:lvlText w:val="%2."/>
      <w:lvlJc w:val="left"/>
    </w:lvl>
    <w:lvl w:ilvl="7">
      <w:start w:val="1"/>
      <w:numFmt w:val="decimal"/>
      <w:lvlText w:val="%2."/>
      <w:lvlJc w:val="left"/>
    </w:lvl>
    <w:lvl w:ilvl="8">
      <w:start w:val="1"/>
      <w:numFmt w:val="decimal"/>
      <w:lvlText w:val="%2."/>
      <w:lvlJc w:val="left"/>
    </w:lvl>
  </w:abstractNum>
  <w:abstractNum w:abstractNumId="1" w15:restartNumberingAfterBreak="0">
    <w:nsid w:val="13BB258F"/>
    <w:multiLevelType w:val="hybridMultilevel"/>
    <w:tmpl w:val="844E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F4E6C"/>
    <w:multiLevelType w:val="hybridMultilevel"/>
    <w:tmpl w:val="2EA86FDC"/>
    <w:lvl w:ilvl="0" w:tplc="5D6426F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4C580E4C"/>
    <w:multiLevelType w:val="hybridMultilevel"/>
    <w:tmpl w:val="844E3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7315B"/>
    <w:multiLevelType w:val="hybridMultilevel"/>
    <w:tmpl w:val="4D60E066"/>
    <w:lvl w:ilvl="0" w:tplc="0E2E6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3A"/>
    <w:rsid w:val="0000375F"/>
    <w:rsid w:val="00037651"/>
    <w:rsid w:val="00051F83"/>
    <w:rsid w:val="000A1A9D"/>
    <w:rsid w:val="000C4AAA"/>
    <w:rsid w:val="00157582"/>
    <w:rsid w:val="00164FB7"/>
    <w:rsid w:val="00202F30"/>
    <w:rsid w:val="00246CBB"/>
    <w:rsid w:val="00247542"/>
    <w:rsid w:val="002667D4"/>
    <w:rsid w:val="002E59CC"/>
    <w:rsid w:val="002F5994"/>
    <w:rsid w:val="003A70EE"/>
    <w:rsid w:val="003F3D22"/>
    <w:rsid w:val="00412DB4"/>
    <w:rsid w:val="00444738"/>
    <w:rsid w:val="004A6E60"/>
    <w:rsid w:val="004F3400"/>
    <w:rsid w:val="00502B88"/>
    <w:rsid w:val="00511818"/>
    <w:rsid w:val="00534330"/>
    <w:rsid w:val="005A5255"/>
    <w:rsid w:val="005A59F4"/>
    <w:rsid w:val="005C6A9C"/>
    <w:rsid w:val="0060453A"/>
    <w:rsid w:val="006070EF"/>
    <w:rsid w:val="0062070B"/>
    <w:rsid w:val="00635D20"/>
    <w:rsid w:val="006A7895"/>
    <w:rsid w:val="006D103A"/>
    <w:rsid w:val="006F1398"/>
    <w:rsid w:val="00706CF7"/>
    <w:rsid w:val="00712D27"/>
    <w:rsid w:val="0075648C"/>
    <w:rsid w:val="00761489"/>
    <w:rsid w:val="0078179C"/>
    <w:rsid w:val="007917C5"/>
    <w:rsid w:val="007E6512"/>
    <w:rsid w:val="00832AFB"/>
    <w:rsid w:val="00834900"/>
    <w:rsid w:val="00834F7F"/>
    <w:rsid w:val="00834FE2"/>
    <w:rsid w:val="00842069"/>
    <w:rsid w:val="008826DA"/>
    <w:rsid w:val="008925E5"/>
    <w:rsid w:val="008F73B0"/>
    <w:rsid w:val="00915C09"/>
    <w:rsid w:val="00981CA7"/>
    <w:rsid w:val="009A5717"/>
    <w:rsid w:val="009A7A8A"/>
    <w:rsid w:val="009B2C5C"/>
    <w:rsid w:val="00A11E70"/>
    <w:rsid w:val="00A221BD"/>
    <w:rsid w:val="00A61B74"/>
    <w:rsid w:val="00A74FF3"/>
    <w:rsid w:val="00A86051"/>
    <w:rsid w:val="00A9333E"/>
    <w:rsid w:val="00AC295B"/>
    <w:rsid w:val="00B310C5"/>
    <w:rsid w:val="00B7082F"/>
    <w:rsid w:val="00BB6148"/>
    <w:rsid w:val="00BF12F8"/>
    <w:rsid w:val="00BF2D5E"/>
    <w:rsid w:val="00C03045"/>
    <w:rsid w:val="00C22184"/>
    <w:rsid w:val="00C9676B"/>
    <w:rsid w:val="00D5076D"/>
    <w:rsid w:val="00D87C94"/>
    <w:rsid w:val="00DA0C57"/>
    <w:rsid w:val="00DB0D0B"/>
    <w:rsid w:val="00DB1A3B"/>
    <w:rsid w:val="00DC738F"/>
    <w:rsid w:val="00DD6AE1"/>
    <w:rsid w:val="00E0003C"/>
    <w:rsid w:val="00E41A48"/>
    <w:rsid w:val="00E625BF"/>
    <w:rsid w:val="00F1040B"/>
    <w:rsid w:val="00F8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D2A41"/>
  <w15:chartTrackingRefBased/>
  <w15:docId w15:val="{66FCE8BC-D6A0-4D53-90FC-B432B1A6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375F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0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A1A9D"/>
    <w:pPr>
      <w:ind w:left="720"/>
      <w:contextualSpacing/>
    </w:pPr>
  </w:style>
  <w:style w:type="paragraph" w:customStyle="1" w:styleId="a7">
    <w:name w:val="Исполнитель"/>
    <w:basedOn w:val="a8"/>
    <w:rsid w:val="00DA0C57"/>
    <w:pPr>
      <w:suppressAutoHyphens/>
      <w:spacing w:line="240" w:lineRule="exac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DA0C57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DA0C57"/>
  </w:style>
  <w:style w:type="paragraph" w:customStyle="1" w:styleId="aa">
    <w:name w:val="Заголовок к тексту"/>
    <w:basedOn w:val="a"/>
    <w:next w:val="a8"/>
    <w:qFormat/>
    <w:rsid w:val="00DC738F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DC738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C738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DC73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D45C-9C23-43C0-9558-A6E2BBE7B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cp:lastPrinted>2023-03-28T10:19:00Z</cp:lastPrinted>
  <dcterms:created xsi:type="dcterms:W3CDTF">2023-04-19T04:42:00Z</dcterms:created>
  <dcterms:modified xsi:type="dcterms:W3CDTF">2023-06-07T10:07:00Z</dcterms:modified>
</cp:coreProperties>
</file>